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7F3" w:rsidRDefault="00B442BC" w:rsidP="00B442BC">
      <w:pPr>
        <w:jc w:val="center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О подготовке к проведению Международного молодежного конкурса </w:t>
      </w:r>
    </w:p>
    <w:p w:rsidR="008C77F3" w:rsidRDefault="00B442BC" w:rsidP="00B442BC">
      <w:pPr>
        <w:jc w:val="center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социальной рекламы </w:t>
      </w:r>
      <w:proofErr w:type="spellStart"/>
      <w:r w:rsidRPr="00B442B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B442BC">
        <w:rPr>
          <w:rFonts w:ascii="Times New Roman" w:hAnsi="Times New Roman" w:cs="Times New Roman"/>
          <w:sz w:val="28"/>
          <w:szCs w:val="28"/>
        </w:rPr>
        <w:t xml:space="preserve"> направленности на тему </w:t>
      </w:r>
    </w:p>
    <w:p w:rsidR="009258B0" w:rsidRDefault="00B442BC" w:rsidP="00B442BC">
      <w:pPr>
        <w:jc w:val="center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>«Вместе против коррупции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B442BC">
        <w:rPr>
          <w:rFonts w:ascii="Times New Roman" w:hAnsi="Times New Roman" w:cs="Times New Roman"/>
          <w:sz w:val="28"/>
          <w:szCs w:val="28"/>
        </w:rPr>
        <w:t>»</w:t>
      </w:r>
    </w:p>
    <w:p w:rsidR="00B442BC" w:rsidRDefault="00B442BC" w:rsidP="00B442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42BC" w:rsidRP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Во исполнение поручения первого заместителя Генерального прокурора Российской Федерации в Амурской бассейновой природоохранной прокуратуре организована работа по подготовке к проведению Международного молодежного конкурса социальной рекламы </w:t>
      </w:r>
      <w:proofErr w:type="spellStart"/>
      <w:r w:rsidRPr="00B442B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B442BC">
        <w:rPr>
          <w:rFonts w:ascii="Times New Roman" w:hAnsi="Times New Roman" w:cs="Times New Roman"/>
          <w:sz w:val="28"/>
          <w:szCs w:val="28"/>
        </w:rPr>
        <w:t xml:space="preserve"> направленности на тему «Вместе против коррупции!», </w:t>
      </w:r>
      <w:proofErr w:type="gramStart"/>
      <w:r w:rsidRPr="00B442BC">
        <w:rPr>
          <w:rFonts w:ascii="Times New Roman" w:hAnsi="Times New Roman" w:cs="Times New Roman"/>
          <w:sz w:val="28"/>
          <w:szCs w:val="28"/>
        </w:rPr>
        <w:t>организатором</w:t>
      </w:r>
      <w:proofErr w:type="gramEnd"/>
      <w:r w:rsidRPr="00B442BC">
        <w:rPr>
          <w:rFonts w:ascii="Times New Roman" w:hAnsi="Times New Roman" w:cs="Times New Roman"/>
          <w:sz w:val="28"/>
          <w:szCs w:val="28"/>
        </w:rPr>
        <w:t xml:space="preserve"> которого выступает Генеральная прокуратура Российской Федерации. </w:t>
      </w:r>
    </w:p>
    <w:p w:rsidR="00B442BC" w:rsidRP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Конкурс проводится в рамках деятельности Межгосударственного совета по противодействию коррупции, </w:t>
      </w:r>
      <w:proofErr w:type="gramStart"/>
      <w:r w:rsidRPr="00B442BC">
        <w:rPr>
          <w:rFonts w:ascii="Times New Roman" w:hAnsi="Times New Roman" w:cs="Times New Roman"/>
          <w:sz w:val="28"/>
          <w:szCs w:val="28"/>
        </w:rPr>
        <w:t>соглашение</w:t>
      </w:r>
      <w:proofErr w:type="gramEnd"/>
      <w:r w:rsidRPr="00B442BC">
        <w:rPr>
          <w:rFonts w:ascii="Times New Roman" w:hAnsi="Times New Roman" w:cs="Times New Roman"/>
          <w:sz w:val="28"/>
          <w:szCs w:val="28"/>
        </w:rPr>
        <w:t xml:space="preserve"> об образовании которого подписали Армения, Беларусь, Казахстан, Кыргызстан и Таджикистан, выступающие </w:t>
      </w:r>
      <w:proofErr w:type="spellStart"/>
      <w:r w:rsidRPr="00B442BC">
        <w:rPr>
          <w:rFonts w:ascii="Times New Roman" w:hAnsi="Times New Roman" w:cs="Times New Roman"/>
          <w:sz w:val="28"/>
          <w:szCs w:val="28"/>
        </w:rPr>
        <w:t>соорганизаторами</w:t>
      </w:r>
      <w:proofErr w:type="spellEnd"/>
      <w:r w:rsidRPr="00B442BC">
        <w:rPr>
          <w:rFonts w:ascii="Times New Roman" w:hAnsi="Times New Roman" w:cs="Times New Roman"/>
          <w:sz w:val="28"/>
          <w:szCs w:val="28"/>
        </w:rPr>
        <w:t xml:space="preserve"> мероприятия.</w:t>
      </w:r>
    </w:p>
    <w:p w:rsidR="00B442BC" w:rsidRP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Конкурсантам в возрасте от 14 до 35 лет предлагается подготовить </w:t>
      </w:r>
      <w:proofErr w:type="spellStart"/>
      <w:r w:rsidRPr="00B442BC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B442BC">
        <w:rPr>
          <w:rFonts w:ascii="Times New Roman" w:hAnsi="Times New Roman" w:cs="Times New Roman"/>
          <w:sz w:val="28"/>
          <w:szCs w:val="28"/>
        </w:rPr>
        <w:t xml:space="preserve"> социальную рекламу в формате плакатов и видеороликов на тему «Вместе против коррупции!».</w:t>
      </w:r>
    </w:p>
    <w:p w:rsidR="00B442BC" w:rsidRP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>Ожидается, что в конкурсных работах будут отражены современные государственные механизмы борьбы государства с коррупцией на всех уровнях и во всех сферах жизнедеятельности общества, а также роль и значение международного сотрудничества в данном направлении.</w:t>
      </w:r>
    </w:p>
    <w:p w:rsidR="00B442BC" w:rsidRP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>Торжественную церемонию награждения победителей конкурса планируется приурочить к Международному дню борьбы с коррупцией (9 декабря).</w:t>
      </w:r>
    </w:p>
    <w:p w:rsid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Прием работ будет осуществляться на официальном сайте конкурса </w:t>
      </w:r>
      <w:hyperlink r:id="rId4" w:history="1">
        <w:r w:rsidRPr="00C564F1">
          <w:rPr>
            <w:rStyle w:val="a3"/>
            <w:rFonts w:ascii="Times New Roman" w:hAnsi="Times New Roman" w:cs="Times New Roman"/>
            <w:sz w:val="28"/>
            <w:szCs w:val="28"/>
          </w:rPr>
          <w:t>www.anticorruption.life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2BC">
        <w:rPr>
          <w:rFonts w:ascii="Times New Roman" w:hAnsi="Times New Roman" w:cs="Times New Roman"/>
          <w:sz w:val="28"/>
          <w:szCs w:val="28"/>
        </w:rPr>
        <w:t xml:space="preserve">с 2 июля по 19 октября 2018 года. Всем желающим предлагается принять активное участие в данном конкурсе. Информация о проведении конкурса размещена на официальном сайте Генеральной прокуратуры Российской Федерации </w:t>
      </w:r>
      <w:hyperlink r:id="rId5" w:history="1">
        <w:r w:rsidRPr="00C564F1">
          <w:rPr>
            <w:rStyle w:val="a3"/>
            <w:rFonts w:ascii="Times New Roman" w:hAnsi="Times New Roman" w:cs="Times New Roman"/>
            <w:sz w:val="28"/>
            <w:szCs w:val="28"/>
          </w:rPr>
          <w:t>www.genproc.gov.ru/anticor/konkurs-vmeste-protiv-korrupcii</w:t>
        </w:r>
      </w:hyperlink>
      <w:r w:rsidRPr="00B442BC">
        <w:rPr>
          <w:rFonts w:ascii="Times New Roman" w:hAnsi="Times New Roman" w:cs="Times New Roman"/>
          <w:sz w:val="28"/>
          <w:szCs w:val="28"/>
        </w:rPr>
        <w:t>.</w:t>
      </w:r>
    </w:p>
    <w:p w:rsid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42BC" w:rsidRDefault="00B442BC" w:rsidP="00B442B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442BC" w:rsidRPr="00B442BC" w:rsidRDefault="00B442BC" w:rsidP="00B442B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Амурский бассейновый </w:t>
      </w:r>
    </w:p>
    <w:p w:rsidR="00B442BC" w:rsidRDefault="00B442BC" w:rsidP="00B442B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>природоохранный прокурор</w:t>
      </w:r>
    </w:p>
    <w:p w:rsidR="00B442BC" w:rsidRPr="00B442BC" w:rsidRDefault="00B442BC" w:rsidP="00B442B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B442BC" w:rsidRPr="00B442BC" w:rsidRDefault="00B442BC" w:rsidP="00B442BC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B442BC">
        <w:rPr>
          <w:rFonts w:ascii="Times New Roman" w:hAnsi="Times New Roman" w:cs="Times New Roman"/>
          <w:sz w:val="28"/>
          <w:szCs w:val="28"/>
        </w:rPr>
        <w:t xml:space="preserve">старший советник юстиции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А.П. Саблин</w:t>
      </w:r>
    </w:p>
    <w:sectPr w:rsidR="00B442BC" w:rsidRPr="00B442BC" w:rsidSect="002566BF">
      <w:pgSz w:w="11906" w:h="16838"/>
      <w:pgMar w:top="1134" w:right="567" w:bottom="1134" w:left="1418" w:header="709" w:footer="255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442BC"/>
    <w:rsid w:val="002566BF"/>
    <w:rsid w:val="00324E62"/>
    <w:rsid w:val="008C77F3"/>
    <w:rsid w:val="009258B0"/>
    <w:rsid w:val="009D49C2"/>
    <w:rsid w:val="00B442BC"/>
    <w:rsid w:val="00B6091F"/>
    <w:rsid w:val="00C4550C"/>
    <w:rsid w:val="00EA5871"/>
    <w:rsid w:val="00F032F5"/>
    <w:rsid w:val="00FF5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4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enproc.gov.ru/anticor/konkurs-vmeste-protiv-korrupcii" TargetMode="External"/><Relationship Id="rId4" Type="http://schemas.openxmlformats.org/officeDocument/2006/relationships/hyperlink" Target="http://www.anticorruption.li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Адм_Нигирь</cp:lastModifiedBy>
  <cp:revision>3</cp:revision>
  <dcterms:created xsi:type="dcterms:W3CDTF">2018-05-15T07:30:00Z</dcterms:created>
  <dcterms:modified xsi:type="dcterms:W3CDTF">2018-05-15T23:31:00Z</dcterms:modified>
</cp:coreProperties>
</file>