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A7302D" w:rsidP="00A7302D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80482871"/>
      <w:r>
        <w:rPr>
          <w:rFonts w:ascii="Times New Roman" w:hAnsi="Times New Roman"/>
          <w:b/>
          <w:sz w:val="28"/>
          <w:szCs w:val="28"/>
        </w:rPr>
        <w:t xml:space="preserve">Мерами прокурорского реагирования в </w:t>
      </w:r>
      <w:r w:rsidR="009B579E">
        <w:rPr>
          <w:rFonts w:ascii="Times New Roman" w:hAnsi="Times New Roman"/>
          <w:b/>
          <w:sz w:val="28"/>
          <w:szCs w:val="28"/>
        </w:rPr>
        <w:t>г. Николаевска-на-Амуре</w:t>
      </w:r>
      <w:r>
        <w:rPr>
          <w:rFonts w:ascii="Times New Roman" w:hAnsi="Times New Roman"/>
          <w:b/>
          <w:sz w:val="28"/>
          <w:szCs w:val="28"/>
        </w:rPr>
        <w:t xml:space="preserve"> к ответственности привлечен предприниматель за завышение цен на продукты питания </w:t>
      </w:r>
      <w:r w:rsidR="00B6657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7302D" w:rsidRDefault="002579EF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>-на-Амуре городск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 xml:space="preserve"> проку</w:t>
      </w:r>
      <w:r w:rsidR="00522649">
        <w:rPr>
          <w:rFonts w:ascii="Times New Roman" w:hAnsi="Times New Roman"/>
          <w:sz w:val="28"/>
          <w:szCs w:val="28"/>
        </w:rPr>
        <w:t>р</w:t>
      </w:r>
      <w:r w:rsidR="0050420E">
        <w:rPr>
          <w:rFonts w:ascii="Times New Roman" w:hAnsi="Times New Roman"/>
          <w:sz w:val="28"/>
          <w:szCs w:val="28"/>
        </w:rPr>
        <w:t>ором п</w:t>
      </w:r>
      <w:r w:rsidR="00A7302D">
        <w:rPr>
          <w:rFonts w:ascii="Times New Roman" w:hAnsi="Times New Roman"/>
          <w:sz w:val="28"/>
          <w:szCs w:val="28"/>
        </w:rPr>
        <w:t>роведена проверка соблюдения индивидуальным предпринимателем законодательства о ценообразовании.</w:t>
      </w:r>
    </w:p>
    <w:p w:rsidR="0050420E" w:rsidRDefault="00A7302D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в торговой точке, расположенной в </w:t>
      </w:r>
      <w:r w:rsidR="00D34EB5">
        <w:rPr>
          <w:rFonts w:ascii="Times New Roman" w:hAnsi="Times New Roman"/>
          <w:sz w:val="28"/>
          <w:szCs w:val="28"/>
        </w:rPr>
        <w:t>торговом центре</w:t>
      </w:r>
      <w:bookmarkStart w:id="1" w:name="_GoBack"/>
      <w:bookmarkEnd w:id="1"/>
      <w:r w:rsidR="00D34EB5">
        <w:rPr>
          <w:rFonts w:ascii="Times New Roman" w:hAnsi="Times New Roman"/>
          <w:sz w:val="28"/>
          <w:szCs w:val="28"/>
        </w:rPr>
        <w:t xml:space="preserve"> «Рынок» в </w:t>
      </w:r>
      <w:r>
        <w:rPr>
          <w:rFonts w:ascii="Times New Roman" w:hAnsi="Times New Roman"/>
          <w:sz w:val="28"/>
          <w:szCs w:val="28"/>
        </w:rPr>
        <w:t>г. Николаевске-на-Амуре, превышен максимальный размер розничной торговой надбавки на продукты питания: гречку, пшено, макаронные изделия, подсолнечное масло, мясо птиц.</w:t>
      </w:r>
    </w:p>
    <w:p w:rsidR="00A7302D" w:rsidRDefault="00A7302D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меры прокурорского реагирования индивидуальный предприниматель привлечен к административной ответственности в виде штрафа в размере 50 000 рублей.</w:t>
      </w:r>
    </w:p>
    <w:p w:rsidR="00190A6E" w:rsidRPr="009B579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F2F03" w:rsidRDefault="00FF2F03" w:rsidP="00190A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FF2F03">
        <w:rPr>
          <w:rFonts w:ascii="Times New Roman" w:hAnsi="Times New Roman"/>
          <w:sz w:val="28"/>
          <w:szCs w:val="28"/>
        </w:rPr>
        <w:t>Помощник прокурора Сумарокова Ю.В.</w:t>
      </w: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1D6B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1B0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76D7D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0420E"/>
    <w:rsid w:val="00522649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06788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2C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B579E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28B9"/>
    <w:rsid w:val="00A44956"/>
    <w:rsid w:val="00A47750"/>
    <w:rsid w:val="00A61853"/>
    <w:rsid w:val="00A703F9"/>
    <w:rsid w:val="00A71389"/>
    <w:rsid w:val="00A7302D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AF70D6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34EB5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2F03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BC4E7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Сумарокова Юлия Владимировна</cp:lastModifiedBy>
  <cp:revision>14</cp:revision>
  <cp:lastPrinted>2024-10-21T23:46:00Z</cp:lastPrinted>
  <dcterms:created xsi:type="dcterms:W3CDTF">2024-10-18T04:43:00Z</dcterms:created>
  <dcterms:modified xsi:type="dcterms:W3CDTF">2024-12-25T01:33:00Z</dcterms:modified>
</cp:coreProperties>
</file>