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03C" w:rsidRPr="00331C61" w:rsidRDefault="00F5003C" w:rsidP="00F5003C">
      <w:pPr>
        <w:ind w:firstLine="426"/>
        <w:jc w:val="center"/>
        <w:rPr>
          <w:rFonts w:ascii="Times New Roman" w:hAnsi="Times New Roman"/>
          <w:sz w:val="28"/>
          <w:szCs w:val="28"/>
        </w:rPr>
      </w:pPr>
      <w:r w:rsidRPr="00331C61">
        <w:rPr>
          <w:rFonts w:ascii="Times New Roman" w:hAnsi="Times New Roman"/>
          <w:sz w:val="28"/>
          <w:szCs w:val="28"/>
        </w:rPr>
        <w:t>Об охране вод. Куда обратиться гражданину.</w:t>
      </w:r>
    </w:p>
    <w:p w:rsidR="00F5003C" w:rsidRPr="00331C61" w:rsidRDefault="00F5003C" w:rsidP="00F5003C">
      <w:pPr>
        <w:ind w:firstLine="426"/>
        <w:jc w:val="both"/>
        <w:rPr>
          <w:rFonts w:ascii="Times New Roman" w:hAnsi="Times New Roman"/>
          <w:sz w:val="28"/>
          <w:szCs w:val="28"/>
        </w:rPr>
      </w:pPr>
    </w:p>
    <w:p w:rsidR="00F5003C" w:rsidRPr="00331C61" w:rsidRDefault="00F5003C" w:rsidP="00B971F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31C61">
        <w:rPr>
          <w:rFonts w:ascii="Times New Roman" w:hAnsi="Times New Roman"/>
          <w:sz w:val="28"/>
          <w:szCs w:val="28"/>
        </w:rPr>
        <w:t>Водное законодательство</w:t>
      </w:r>
      <w:r w:rsidR="00D058BB">
        <w:rPr>
          <w:rFonts w:ascii="Times New Roman" w:hAnsi="Times New Roman"/>
          <w:sz w:val="28"/>
          <w:szCs w:val="28"/>
        </w:rPr>
        <w:t xml:space="preserve"> </w:t>
      </w:r>
      <w:r w:rsidRPr="00331C61">
        <w:rPr>
          <w:rFonts w:ascii="Times New Roman" w:hAnsi="Times New Roman"/>
          <w:sz w:val="28"/>
          <w:szCs w:val="28"/>
        </w:rPr>
        <w:t>основыва</w:t>
      </w:r>
      <w:r w:rsidR="00FB5584">
        <w:rPr>
          <w:rFonts w:ascii="Times New Roman" w:hAnsi="Times New Roman"/>
          <w:sz w:val="28"/>
          <w:szCs w:val="28"/>
        </w:rPr>
        <w:t>ется</w:t>
      </w:r>
      <w:r w:rsidRPr="00331C61">
        <w:rPr>
          <w:rFonts w:ascii="Times New Roman" w:hAnsi="Times New Roman"/>
          <w:sz w:val="28"/>
          <w:szCs w:val="28"/>
        </w:rPr>
        <w:t xml:space="preserve"> на принципе значимости водных объектов в качестве основы </w:t>
      </w:r>
      <w:r w:rsidR="00FB5584">
        <w:rPr>
          <w:rFonts w:ascii="Times New Roman" w:hAnsi="Times New Roman"/>
          <w:sz w:val="28"/>
          <w:szCs w:val="28"/>
        </w:rPr>
        <w:t>жизнедеятельности</w:t>
      </w:r>
      <w:r w:rsidRPr="00331C61">
        <w:rPr>
          <w:rFonts w:ascii="Times New Roman" w:hAnsi="Times New Roman"/>
          <w:sz w:val="28"/>
          <w:szCs w:val="28"/>
        </w:rPr>
        <w:t xml:space="preserve"> человека. Регулирование водных отношений осуществляется исходя из представления о водном объекте как о важнейшей составной части окружающей среды, среде обитания объектов животного и растительного мира, в том числе водных биологических ресурсов, как о природном ресурсе, используемом человеком для личных и бытовых нужд, осуществления хозяйственной и иной деятельности, и одновременно как об объекте права собственности и иных прав (пункт 1 статьи 3 Водного кодекса Российской Федерации).</w:t>
      </w:r>
    </w:p>
    <w:p w:rsidR="00F5003C" w:rsidRDefault="00F5003C" w:rsidP="00B971F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31C61">
        <w:rPr>
          <w:rFonts w:ascii="Times New Roman" w:hAnsi="Times New Roman"/>
          <w:sz w:val="28"/>
          <w:szCs w:val="28"/>
        </w:rPr>
        <w:t>Согласно пункту 2 статьи 3 Водного кодекса Российской Федерации одним из основных принципов водного законодательства является приоритет охраны водных объектов перед их использованием.</w:t>
      </w:r>
      <w:r w:rsidR="00D058BB">
        <w:rPr>
          <w:rFonts w:ascii="Times New Roman" w:hAnsi="Times New Roman"/>
          <w:sz w:val="28"/>
          <w:szCs w:val="28"/>
        </w:rPr>
        <w:t xml:space="preserve"> </w:t>
      </w:r>
      <w:r w:rsidRPr="00331C61">
        <w:rPr>
          <w:rFonts w:ascii="Times New Roman" w:hAnsi="Times New Roman"/>
          <w:sz w:val="28"/>
          <w:szCs w:val="28"/>
        </w:rPr>
        <w:t xml:space="preserve">В силу </w:t>
      </w:r>
      <w:r w:rsidR="00D058BB">
        <w:rPr>
          <w:rFonts w:ascii="Times New Roman" w:hAnsi="Times New Roman"/>
          <w:sz w:val="28"/>
          <w:szCs w:val="28"/>
        </w:rPr>
        <w:t>статьи 68 этого же Кодекса</w:t>
      </w:r>
      <w:r w:rsidRPr="00331C61">
        <w:rPr>
          <w:rFonts w:ascii="Times New Roman" w:hAnsi="Times New Roman"/>
          <w:sz w:val="28"/>
          <w:szCs w:val="28"/>
        </w:rPr>
        <w:t xml:space="preserve"> виновные в нарушении водного законодательства</w:t>
      </w:r>
      <w:r w:rsidR="00D058BB" w:rsidRPr="00D058BB">
        <w:rPr>
          <w:rFonts w:ascii="Times New Roman" w:hAnsi="Times New Roman"/>
          <w:sz w:val="28"/>
          <w:szCs w:val="28"/>
        </w:rPr>
        <w:t xml:space="preserve"> </w:t>
      </w:r>
      <w:r w:rsidR="00D058BB">
        <w:rPr>
          <w:rFonts w:ascii="Times New Roman" w:hAnsi="Times New Roman"/>
          <w:sz w:val="28"/>
          <w:szCs w:val="28"/>
        </w:rPr>
        <w:t>лица</w:t>
      </w:r>
      <w:r w:rsidRPr="00331C61">
        <w:rPr>
          <w:rFonts w:ascii="Times New Roman" w:hAnsi="Times New Roman"/>
          <w:sz w:val="28"/>
          <w:szCs w:val="28"/>
        </w:rPr>
        <w:t xml:space="preserve"> несут административную, уголовную ответственность в соответствии с законодательством Российской Федерации.</w:t>
      </w:r>
    </w:p>
    <w:p w:rsidR="00331C61" w:rsidRPr="00331C61" w:rsidRDefault="00331C61" w:rsidP="00B971F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31C61">
        <w:rPr>
          <w:rFonts w:ascii="Times New Roman" w:hAnsi="Times New Roman"/>
          <w:sz w:val="28"/>
          <w:szCs w:val="28"/>
        </w:rPr>
        <w:t>Главное управление регионального государственного контроля и лицензирования Правительства Хабаровского края</w:t>
      </w:r>
      <w:r w:rsidR="00D058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осуществляет </w:t>
      </w:r>
      <w:r w:rsidRPr="00331C61">
        <w:rPr>
          <w:rFonts w:ascii="Times New Roman" w:hAnsi="Times New Roman"/>
          <w:sz w:val="28"/>
          <w:szCs w:val="28"/>
        </w:rPr>
        <w:t>региональный государственный надзор в области использования и охраны водных объектов.</w:t>
      </w:r>
    </w:p>
    <w:p w:rsidR="00F5003C" w:rsidRDefault="00F5003C" w:rsidP="00B971F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31C61">
        <w:rPr>
          <w:rFonts w:ascii="Times New Roman" w:hAnsi="Times New Roman"/>
          <w:sz w:val="28"/>
          <w:szCs w:val="28"/>
        </w:rPr>
        <w:t>Росприроднадзор является федеральным органом исполнительной власти, уполномоченным на осуществление федерального государственного экологического надзора, в том числе в области использования и охраны водных объектов.</w:t>
      </w:r>
    </w:p>
    <w:p w:rsidR="00331C61" w:rsidRPr="00331C61" w:rsidRDefault="00331C61" w:rsidP="00B971FB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</w:t>
      </w:r>
      <w:r w:rsidR="00F5003C" w:rsidRPr="00331C61">
        <w:rPr>
          <w:rFonts w:ascii="Times New Roman" w:hAnsi="Times New Roman"/>
          <w:sz w:val="28"/>
          <w:szCs w:val="28"/>
        </w:rPr>
        <w:t xml:space="preserve"> установлении фактов загрязнения водных объектов</w:t>
      </w:r>
      <w:r w:rsidR="00495B8D">
        <w:rPr>
          <w:rFonts w:ascii="Times New Roman" w:hAnsi="Times New Roman"/>
          <w:sz w:val="28"/>
          <w:szCs w:val="28"/>
        </w:rPr>
        <w:t xml:space="preserve">, </w:t>
      </w:r>
      <w:r w:rsidR="00F5003C" w:rsidRPr="00331C61">
        <w:rPr>
          <w:rFonts w:ascii="Times New Roman" w:hAnsi="Times New Roman"/>
          <w:sz w:val="28"/>
          <w:szCs w:val="28"/>
        </w:rPr>
        <w:t>иного негативного воздействия,</w:t>
      </w:r>
      <w:r w:rsidR="00572E74">
        <w:rPr>
          <w:rFonts w:ascii="Times New Roman" w:hAnsi="Times New Roman"/>
          <w:sz w:val="28"/>
          <w:szCs w:val="28"/>
        </w:rPr>
        <w:t xml:space="preserve"> </w:t>
      </w:r>
      <w:r w:rsidR="00FB5584">
        <w:rPr>
          <w:rFonts w:ascii="Times New Roman" w:hAnsi="Times New Roman"/>
          <w:sz w:val="28"/>
          <w:szCs w:val="28"/>
        </w:rPr>
        <w:t>незаконного</w:t>
      </w:r>
      <w:r w:rsidR="00495B8D">
        <w:rPr>
          <w:rFonts w:ascii="Times New Roman" w:hAnsi="Times New Roman"/>
          <w:sz w:val="28"/>
          <w:szCs w:val="28"/>
        </w:rPr>
        <w:t xml:space="preserve"> водопользования</w:t>
      </w:r>
      <w:r w:rsidR="00572E74">
        <w:rPr>
          <w:rFonts w:ascii="Times New Roman" w:hAnsi="Times New Roman"/>
          <w:sz w:val="28"/>
          <w:szCs w:val="28"/>
        </w:rPr>
        <w:t xml:space="preserve"> </w:t>
      </w:r>
      <w:r w:rsidR="00495B8D">
        <w:rPr>
          <w:rFonts w:ascii="Times New Roman" w:hAnsi="Times New Roman"/>
          <w:sz w:val="28"/>
          <w:szCs w:val="28"/>
        </w:rPr>
        <w:t>рекомендуется обращаться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331C61">
        <w:rPr>
          <w:rFonts w:ascii="Times New Roman" w:hAnsi="Times New Roman"/>
          <w:sz w:val="28"/>
          <w:szCs w:val="28"/>
        </w:rPr>
        <w:t>Главное управление регионального государственного контроля и лицензирования Правительства Хабаровского края</w:t>
      </w:r>
      <w:r>
        <w:rPr>
          <w:rFonts w:ascii="Times New Roman" w:hAnsi="Times New Roman"/>
          <w:sz w:val="28"/>
          <w:szCs w:val="28"/>
        </w:rPr>
        <w:t xml:space="preserve"> (</w:t>
      </w:r>
      <w:r w:rsidRPr="00331C61">
        <w:rPr>
          <w:rFonts w:ascii="Times New Roman" w:hAnsi="Times New Roman"/>
          <w:sz w:val="28"/>
          <w:szCs w:val="28"/>
        </w:rPr>
        <w:t xml:space="preserve">680021, </w:t>
      </w:r>
      <w:r w:rsidR="00572E74" w:rsidRPr="00331C61">
        <w:rPr>
          <w:rFonts w:ascii="Times New Roman" w:hAnsi="Times New Roman"/>
          <w:sz w:val="28"/>
          <w:szCs w:val="28"/>
        </w:rPr>
        <w:t xml:space="preserve">г. Хабаровск, </w:t>
      </w:r>
      <w:r w:rsidRPr="00331C61">
        <w:rPr>
          <w:rFonts w:ascii="Times New Roman" w:hAnsi="Times New Roman"/>
          <w:sz w:val="28"/>
          <w:szCs w:val="28"/>
        </w:rPr>
        <w:t xml:space="preserve">Амурский бульвар, </w:t>
      </w:r>
      <w:r w:rsidR="00572E74">
        <w:rPr>
          <w:rFonts w:ascii="Times New Roman" w:hAnsi="Times New Roman"/>
          <w:sz w:val="28"/>
          <w:szCs w:val="28"/>
        </w:rPr>
        <w:t xml:space="preserve">д. </w:t>
      </w:r>
      <w:r w:rsidRPr="00331C61">
        <w:rPr>
          <w:rFonts w:ascii="Times New Roman" w:hAnsi="Times New Roman"/>
          <w:sz w:val="28"/>
          <w:szCs w:val="28"/>
        </w:rPr>
        <w:t>43</w:t>
      </w:r>
      <w:r w:rsidR="00495B8D">
        <w:rPr>
          <w:rFonts w:ascii="Times New Roman" w:hAnsi="Times New Roman"/>
          <w:sz w:val="28"/>
          <w:szCs w:val="28"/>
        </w:rPr>
        <w:t xml:space="preserve">, </w:t>
      </w:r>
      <w:r w:rsidR="00495B8D" w:rsidRPr="00495B8D">
        <w:rPr>
          <w:rFonts w:ascii="Times New Roman" w:hAnsi="Times New Roman"/>
          <w:sz w:val="28"/>
          <w:szCs w:val="28"/>
        </w:rPr>
        <w:t>электронная почта:</w:t>
      </w:r>
      <w:r w:rsidR="00572E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5B8D" w:rsidRPr="00331C61">
        <w:rPr>
          <w:rFonts w:ascii="Times New Roman" w:hAnsi="Times New Roman"/>
          <w:sz w:val="28"/>
          <w:szCs w:val="28"/>
        </w:rPr>
        <w:t>klp@adm.khv.ru</w:t>
      </w:r>
      <w:proofErr w:type="spellEnd"/>
      <w:r>
        <w:rPr>
          <w:rFonts w:ascii="Times New Roman" w:hAnsi="Times New Roman"/>
          <w:sz w:val="28"/>
          <w:szCs w:val="28"/>
        </w:rPr>
        <w:t xml:space="preserve">) или </w:t>
      </w:r>
      <w:r w:rsidRPr="00331C61">
        <w:rPr>
          <w:rFonts w:ascii="Times New Roman" w:hAnsi="Times New Roman"/>
          <w:sz w:val="28"/>
          <w:szCs w:val="28"/>
        </w:rPr>
        <w:t xml:space="preserve">в территориальный орган </w:t>
      </w:r>
      <w:proofErr w:type="spellStart"/>
      <w:r w:rsidRPr="00331C61">
        <w:rPr>
          <w:rFonts w:ascii="Times New Roman" w:hAnsi="Times New Roman"/>
          <w:sz w:val="28"/>
          <w:szCs w:val="28"/>
        </w:rPr>
        <w:t>Росприроднадзора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572E74">
        <w:rPr>
          <w:rFonts w:ascii="Times New Roman" w:hAnsi="Times New Roman"/>
          <w:sz w:val="28"/>
          <w:szCs w:val="28"/>
        </w:rPr>
        <w:t>–</w:t>
      </w:r>
      <w:r w:rsidR="00F5003C" w:rsidRPr="00331C61">
        <w:rPr>
          <w:rFonts w:ascii="Times New Roman" w:hAnsi="Times New Roman"/>
          <w:sz w:val="28"/>
          <w:szCs w:val="28"/>
        </w:rPr>
        <w:t xml:space="preserve"> Приамурское межрегиональное управление </w:t>
      </w:r>
      <w:proofErr w:type="spellStart"/>
      <w:r w:rsidR="00F5003C" w:rsidRPr="00331C61">
        <w:rPr>
          <w:rFonts w:ascii="Times New Roman" w:hAnsi="Times New Roman"/>
          <w:sz w:val="28"/>
          <w:szCs w:val="28"/>
        </w:rPr>
        <w:t>Росприроднадзора</w:t>
      </w:r>
      <w:proofErr w:type="spellEnd"/>
      <w:r w:rsidR="00F5003C" w:rsidRPr="00331C61">
        <w:rPr>
          <w:rFonts w:ascii="Times New Roman" w:hAnsi="Times New Roman"/>
          <w:sz w:val="28"/>
          <w:szCs w:val="28"/>
        </w:rPr>
        <w:t xml:space="preserve"> (</w:t>
      </w:r>
      <w:r w:rsidR="00572E74" w:rsidRPr="00331C61">
        <w:rPr>
          <w:rFonts w:ascii="Times New Roman" w:hAnsi="Times New Roman"/>
          <w:sz w:val="28"/>
          <w:szCs w:val="28"/>
        </w:rPr>
        <w:t>680000</w:t>
      </w:r>
      <w:r w:rsidR="00572E74">
        <w:rPr>
          <w:rFonts w:ascii="Times New Roman" w:hAnsi="Times New Roman"/>
          <w:sz w:val="28"/>
          <w:szCs w:val="28"/>
        </w:rPr>
        <w:t xml:space="preserve">, </w:t>
      </w:r>
      <w:r w:rsidR="00572E74" w:rsidRPr="00331C61">
        <w:rPr>
          <w:rFonts w:ascii="Times New Roman" w:hAnsi="Times New Roman"/>
          <w:sz w:val="28"/>
          <w:szCs w:val="28"/>
        </w:rPr>
        <w:t xml:space="preserve">г. Хабаровск, </w:t>
      </w:r>
      <w:r w:rsidR="00F5003C" w:rsidRPr="00331C61">
        <w:rPr>
          <w:rFonts w:ascii="Times New Roman" w:hAnsi="Times New Roman"/>
          <w:sz w:val="28"/>
          <w:szCs w:val="28"/>
        </w:rPr>
        <w:t xml:space="preserve">ул. Л.Толстого, </w:t>
      </w:r>
      <w:r w:rsidR="00572E74">
        <w:rPr>
          <w:rFonts w:ascii="Times New Roman" w:hAnsi="Times New Roman"/>
          <w:sz w:val="28"/>
          <w:szCs w:val="28"/>
        </w:rPr>
        <w:t xml:space="preserve">д. </w:t>
      </w:r>
      <w:r w:rsidR="00F5003C" w:rsidRPr="00331C61">
        <w:rPr>
          <w:rFonts w:ascii="Times New Roman" w:hAnsi="Times New Roman"/>
          <w:sz w:val="28"/>
          <w:szCs w:val="28"/>
        </w:rPr>
        <w:t xml:space="preserve">8, </w:t>
      </w:r>
      <w:r w:rsidR="00572E74">
        <w:rPr>
          <w:rFonts w:ascii="Times New Roman" w:hAnsi="Times New Roman"/>
          <w:sz w:val="28"/>
          <w:szCs w:val="28"/>
        </w:rPr>
        <w:t>э</w:t>
      </w:r>
      <w:r w:rsidR="00495B8D" w:rsidRPr="00495B8D">
        <w:rPr>
          <w:rFonts w:ascii="Times New Roman" w:hAnsi="Times New Roman"/>
          <w:sz w:val="28"/>
          <w:szCs w:val="28"/>
        </w:rPr>
        <w:t>лектронная почта: rpn27@rpn.gov.ru</w:t>
      </w:r>
      <w:r w:rsidR="00F5003C" w:rsidRPr="00331C61">
        <w:rPr>
          <w:rFonts w:ascii="Times New Roman" w:hAnsi="Times New Roman"/>
          <w:sz w:val="28"/>
          <w:szCs w:val="28"/>
        </w:rPr>
        <w:t>)</w:t>
      </w:r>
      <w:r w:rsidRPr="00331C61">
        <w:rPr>
          <w:rFonts w:ascii="Times New Roman" w:hAnsi="Times New Roman"/>
          <w:sz w:val="28"/>
          <w:szCs w:val="28"/>
        </w:rPr>
        <w:t>.</w:t>
      </w:r>
      <w:proofErr w:type="gramEnd"/>
    </w:p>
    <w:p w:rsidR="00F5003C" w:rsidRDefault="00331C61" w:rsidP="00B971F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31C61">
        <w:rPr>
          <w:rFonts w:ascii="Times New Roman" w:hAnsi="Times New Roman"/>
          <w:sz w:val="28"/>
          <w:szCs w:val="28"/>
        </w:rPr>
        <w:t>По вопросам государственного экологического надзора, осуществляемого во внутренних морских водах и в территориальном море Российской Федерации</w:t>
      </w:r>
      <w:r w:rsidR="00FB5584">
        <w:rPr>
          <w:rFonts w:ascii="Times New Roman" w:hAnsi="Times New Roman"/>
          <w:sz w:val="28"/>
          <w:szCs w:val="28"/>
        </w:rPr>
        <w:t xml:space="preserve"> (</w:t>
      </w:r>
      <w:r w:rsidR="00FB5584">
        <w:rPr>
          <w:rFonts w:ascii="Times New Roman" w:eastAsiaTheme="minorHAnsi" w:hAnsi="Times New Roman"/>
          <w:sz w:val="28"/>
          <w:szCs w:val="28"/>
        </w:rPr>
        <w:t xml:space="preserve">Сахалинский залив, залив Счастья, Амурский лиман, пролив </w:t>
      </w:r>
      <w:proofErr w:type="spellStart"/>
      <w:r w:rsidR="00FB5584">
        <w:rPr>
          <w:rFonts w:ascii="Times New Roman" w:eastAsiaTheme="minorHAnsi" w:hAnsi="Times New Roman"/>
          <w:sz w:val="28"/>
          <w:szCs w:val="28"/>
        </w:rPr>
        <w:t>Невельского</w:t>
      </w:r>
      <w:proofErr w:type="spellEnd"/>
      <w:r w:rsidR="00FB5584">
        <w:rPr>
          <w:rFonts w:ascii="Times New Roman" w:eastAsiaTheme="minorHAnsi" w:hAnsi="Times New Roman"/>
          <w:sz w:val="28"/>
          <w:szCs w:val="28"/>
        </w:rPr>
        <w:t>, Татарский пролив</w:t>
      </w:r>
      <w:r w:rsidR="00FB5584">
        <w:rPr>
          <w:rFonts w:ascii="Times New Roman" w:hAnsi="Times New Roman"/>
          <w:sz w:val="28"/>
          <w:szCs w:val="28"/>
        </w:rPr>
        <w:t>)</w:t>
      </w:r>
      <w:r w:rsidR="006E0CD6">
        <w:rPr>
          <w:rFonts w:ascii="Times New Roman" w:hAnsi="Times New Roman"/>
          <w:sz w:val="28"/>
          <w:szCs w:val="28"/>
        </w:rPr>
        <w:t>,</w:t>
      </w:r>
      <w:r w:rsidR="00572E74">
        <w:rPr>
          <w:rFonts w:ascii="Times New Roman" w:hAnsi="Times New Roman"/>
          <w:sz w:val="28"/>
          <w:szCs w:val="28"/>
        </w:rPr>
        <w:t xml:space="preserve"> </w:t>
      </w:r>
      <w:r w:rsidR="00495B8D">
        <w:rPr>
          <w:rFonts w:ascii="Times New Roman" w:hAnsi="Times New Roman"/>
          <w:sz w:val="28"/>
          <w:szCs w:val="28"/>
        </w:rPr>
        <w:t>рекомендуется</w:t>
      </w:r>
      <w:r w:rsidRPr="00331C61">
        <w:rPr>
          <w:rFonts w:ascii="Times New Roman" w:hAnsi="Times New Roman"/>
          <w:sz w:val="28"/>
          <w:szCs w:val="28"/>
        </w:rPr>
        <w:t xml:space="preserve"> обращаться в </w:t>
      </w:r>
      <w:r w:rsidR="00F5003C" w:rsidRPr="00331C61">
        <w:rPr>
          <w:rFonts w:ascii="Times New Roman" w:hAnsi="Times New Roman"/>
          <w:sz w:val="28"/>
          <w:szCs w:val="28"/>
        </w:rPr>
        <w:t xml:space="preserve">Дальневосточное межрегиональное управление </w:t>
      </w:r>
      <w:proofErr w:type="spellStart"/>
      <w:r w:rsidR="00F5003C" w:rsidRPr="00331C61">
        <w:rPr>
          <w:rFonts w:ascii="Times New Roman" w:hAnsi="Times New Roman"/>
          <w:sz w:val="28"/>
          <w:szCs w:val="28"/>
        </w:rPr>
        <w:t>Росприроднадзора</w:t>
      </w:r>
      <w:proofErr w:type="spellEnd"/>
      <w:r w:rsidR="00F5003C" w:rsidRPr="00331C61">
        <w:rPr>
          <w:rFonts w:ascii="Times New Roman" w:hAnsi="Times New Roman"/>
          <w:sz w:val="28"/>
          <w:szCs w:val="28"/>
        </w:rPr>
        <w:t xml:space="preserve"> (690091, г. Владивосток, Океанский проспект, д.</w:t>
      </w:r>
      <w:r w:rsidR="00572E74">
        <w:rPr>
          <w:rFonts w:ascii="Times New Roman" w:hAnsi="Times New Roman"/>
          <w:sz w:val="28"/>
          <w:szCs w:val="28"/>
        </w:rPr>
        <w:t xml:space="preserve"> </w:t>
      </w:r>
      <w:r w:rsidR="00F5003C" w:rsidRPr="00331C61">
        <w:rPr>
          <w:rFonts w:ascii="Times New Roman" w:hAnsi="Times New Roman"/>
          <w:sz w:val="28"/>
          <w:szCs w:val="28"/>
        </w:rPr>
        <w:t>29</w:t>
      </w:r>
      <w:r w:rsidR="00495B8D">
        <w:rPr>
          <w:rFonts w:ascii="Times New Roman" w:hAnsi="Times New Roman"/>
          <w:sz w:val="28"/>
          <w:szCs w:val="28"/>
        </w:rPr>
        <w:t xml:space="preserve">, </w:t>
      </w:r>
      <w:r w:rsidR="00495B8D" w:rsidRPr="00495B8D">
        <w:rPr>
          <w:rFonts w:ascii="Times New Roman" w:hAnsi="Times New Roman"/>
          <w:sz w:val="28"/>
          <w:szCs w:val="28"/>
        </w:rPr>
        <w:t>электронная почта:</w:t>
      </w:r>
      <w:r w:rsidR="00572E74">
        <w:rPr>
          <w:rFonts w:ascii="Times New Roman" w:hAnsi="Times New Roman"/>
          <w:sz w:val="28"/>
          <w:szCs w:val="28"/>
        </w:rPr>
        <w:t xml:space="preserve"> </w:t>
      </w:r>
      <w:r w:rsidR="00FB5584" w:rsidRPr="00D058BB">
        <w:rPr>
          <w:rFonts w:ascii="Times New Roman" w:hAnsi="Times New Roman"/>
          <w:sz w:val="28"/>
          <w:szCs w:val="28"/>
        </w:rPr>
        <w:t>rpn25@rpn.gov.ru</w:t>
      </w:r>
      <w:r w:rsidR="00F5003C" w:rsidRPr="00331C61">
        <w:rPr>
          <w:rFonts w:ascii="Times New Roman" w:hAnsi="Times New Roman"/>
          <w:sz w:val="28"/>
          <w:szCs w:val="28"/>
        </w:rPr>
        <w:t>)</w:t>
      </w:r>
      <w:r w:rsidR="00FB5584">
        <w:rPr>
          <w:rFonts w:ascii="Times New Roman" w:hAnsi="Times New Roman"/>
          <w:sz w:val="28"/>
          <w:szCs w:val="28"/>
        </w:rPr>
        <w:t>.</w:t>
      </w:r>
    </w:p>
    <w:p w:rsidR="00FB5584" w:rsidRDefault="00FB5584" w:rsidP="00B971F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B5584">
        <w:rPr>
          <w:rFonts w:ascii="Times New Roman" w:hAnsi="Times New Roman"/>
          <w:sz w:val="28"/>
          <w:szCs w:val="28"/>
        </w:rPr>
        <w:t>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</w:t>
      </w:r>
      <w:r>
        <w:rPr>
          <w:rFonts w:ascii="Times New Roman" w:hAnsi="Times New Roman"/>
          <w:sz w:val="28"/>
          <w:szCs w:val="28"/>
        </w:rPr>
        <w:t>.</w:t>
      </w:r>
    </w:p>
    <w:p w:rsidR="00E37F3A" w:rsidRDefault="00F5003C" w:rsidP="00B971F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31C61">
        <w:rPr>
          <w:rFonts w:ascii="Times New Roman" w:hAnsi="Times New Roman"/>
          <w:sz w:val="28"/>
          <w:szCs w:val="28"/>
        </w:rPr>
        <w:t xml:space="preserve">Для направления </w:t>
      </w:r>
      <w:r w:rsidR="00FB5584">
        <w:rPr>
          <w:rFonts w:ascii="Times New Roman" w:hAnsi="Times New Roman"/>
          <w:sz w:val="28"/>
          <w:szCs w:val="28"/>
        </w:rPr>
        <w:t>обращений</w:t>
      </w:r>
      <w:r w:rsidR="00D058BB">
        <w:rPr>
          <w:rFonts w:ascii="Times New Roman" w:hAnsi="Times New Roman"/>
          <w:sz w:val="28"/>
          <w:szCs w:val="28"/>
        </w:rPr>
        <w:t xml:space="preserve"> </w:t>
      </w:r>
      <w:r w:rsidR="00FB5584">
        <w:rPr>
          <w:rFonts w:ascii="Times New Roman" w:hAnsi="Times New Roman"/>
          <w:sz w:val="28"/>
          <w:szCs w:val="28"/>
        </w:rPr>
        <w:t>возможно использование</w:t>
      </w:r>
      <w:r w:rsidR="00495B8D" w:rsidRPr="00331C61">
        <w:rPr>
          <w:rFonts w:ascii="Times New Roman" w:hAnsi="Times New Roman"/>
          <w:sz w:val="28"/>
          <w:szCs w:val="28"/>
        </w:rPr>
        <w:t xml:space="preserve"> соответствующи</w:t>
      </w:r>
      <w:r w:rsidR="00FB5584">
        <w:rPr>
          <w:rFonts w:ascii="Times New Roman" w:hAnsi="Times New Roman"/>
          <w:sz w:val="28"/>
          <w:szCs w:val="28"/>
        </w:rPr>
        <w:t>х</w:t>
      </w:r>
      <w:r w:rsidR="00495B8D" w:rsidRPr="00331C61">
        <w:rPr>
          <w:rFonts w:ascii="Times New Roman" w:hAnsi="Times New Roman"/>
          <w:sz w:val="28"/>
          <w:szCs w:val="28"/>
        </w:rPr>
        <w:t xml:space="preserve"> электронны</w:t>
      </w:r>
      <w:r w:rsidR="00FB5584">
        <w:rPr>
          <w:rFonts w:ascii="Times New Roman" w:hAnsi="Times New Roman"/>
          <w:sz w:val="28"/>
          <w:szCs w:val="28"/>
        </w:rPr>
        <w:t>х</w:t>
      </w:r>
      <w:r w:rsidR="00495B8D" w:rsidRPr="00331C61">
        <w:rPr>
          <w:rFonts w:ascii="Times New Roman" w:hAnsi="Times New Roman"/>
          <w:sz w:val="28"/>
          <w:szCs w:val="28"/>
        </w:rPr>
        <w:t xml:space="preserve"> сервис</w:t>
      </w:r>
      <w:r w:rsidR="00FB5584">
        <w:rPr>
          <w:rFonts w:ascii="Times New Roman" w:hAnsi="Times New Roman"/>
          <w:sz w:val="28"/>
          <w:szCs w:val="28"/>
        </w:rPr>
        <w:t>ов</w:t>
      </w:r>
      <w:r w:rsidR="00495B8D" w:rsidRPr="00331C61">
        <w:rPr>
          <w:rFonts w:ascii="Times New Roman" w:hAnsi="Times New Roman"/>
          <w:sz w:val="28"/>
          <w:szCs w:val="28"/>
        </w:rPr>
        <w:t>,</w:t>
      </w:r>
      <w:r w:rsidRPr="00331C61">
        <w:rPr>
          <w:rFonts w:ascii="Times New Roman" w:hAnsi="Times New Roman"/>
          <w:sz w:val="28"/>
          <w:szCs w:val="28"/>
        </w:rPr>
        <w:t xml:space="preserve"> в т.ч. форму обратной связи, </w:t>
      </w:r>
      <w:r w:rsidR="00FB5584">
        <w:rPr>
          <w:rFonts w:ascii="Times New Roman" w:hAnsi="Times New Roman"/>
          <w:sz w:val="28"/>
          <w:szCs w:val="28"/>
        </w:rPr>
        <w:lastRenderedPageBreak/>
        <w:t xml:space="preserve">например, </w:t>
      </w:r>
      <w:r w:rsidRPr="00331C61">
        <w:rPr>
          <w:rFonts w:ascii="Times New Roman" w:hAnsi="Times New Roman"/>
          <w:sz w:val="28"/>
          <w:szCs w:val="28"/>
        </w:rPr>
        <w:t>размещенную на официальном сайте Росприроднадзора (</w:t>
      </w:r>
      <w:r w:rsidR="00495B8D">
        <w:rPr>
          <w:rFonts w:ascii="Times New Roman" w:hAnsi="Times New Roman"/>
          <w:sz w:val="28"/>
          <w:szCs w:val="28"/>
        </w:rPr>
        <w:t xml:space="preserve">электронный адрес в сети интернет - </w:t>
      </w:r>
      <w:proofErr w:type="spellStart"/>
      <w:r w:rsidR="00D058BB" w:rsidRPr="00D058BB">
        <w:rPr>
          <w:rFonts w:ascii="Times New Roman" w:hAnsi="Times New Roman"/>
          <w:sz w:val="28"/>
          <w:szCs w:val="28"/>
        </w:rPr>
        <w:t>www.rpn.gov.ru</w:t>
      </w:r>
      <w:proofErr w:type="spellEnd"/>
      <w:r w:rsidRPr="00331C61">
        <w:rPr>
          <w:rFonts w:ascii="Times New Roman" w:hAnsi="Times New Roman"/>
          <w:sz w:val="28"/>
          <w:szCs w:val="28"/>
        </w:rPr>
        <w:t>),</w:t>
      </w:r>
      <w:r w:rsidR="00D058BB">
        <w:rPr>
          <w:rFonts w:ascii="Times New Roman" w:hAnsi="Times New Roman"/>
          <w:sz w:val="28"/>
          <w:szCs w:val="28"/>
        </w:rPr>
        <w:t xml:space="preserve"> </w:t>
      </w:r>
      <w:r w:rsidR="00E37F3A">
        <w:rPr>
          <w:rFonts w:ascii="Times New Roman" w:hAnsi="Times New Roman"/>
          <w:sz w:val="28"/>
          <w:szCs w:val="28"/>
        </w:rPr>
        <w:t xml:space="preserve">вышеуказанные </w:t>
      </w:r>
      <w:r w:rsidR="00B971FB">
        <w:rPr>
          <w:rFonts w:ascii="Times New Roman" w:hAnsi="Times New Roman"/>
          <w:sz w:val="28"/>
          <w:szCs w:val="28"/>
        </w:rPr>
        <w:t>сервисы электронной почты</w:t>
      </w:r>
      <w:r w:rsidR="00E37F3A">
        <w:rPr>
          <w:rFonts w:ascii="Times New Roman" w:hAnsi="Times New Roman"/>
          <w:sz w:val="28"/>
          <w:szCs w:val="28"/>
        </w:rPr>
        <w:t>.</w:t>
      </w:r>
    </w:p>
    <w:p w:rsidR="00D058BB" w:rsidRDefault="00D058BB" w:rsidP="00D058BB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37F3A">
        <w:rPr>
          <w:rFonts w:ascii="Times New Roman" w:hAnsi="Times New Roman"/>
          <w:sz w:val="28"/>
          <w:szCs w:val="28"/>
        </w:rPr>
        <w:t xml:space="preserve">Гражданин в своем письменном обращении в обязательном порядке указывает либо наименование органа,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</w:t>
      </w:r>
      <w:r w:rsidR="00572E74">
        <w:rPr>
          <w:rFonts w:ascii="Times New Roman" w:hAnsi="Times New Roman"/>
          <w:sz w:val="28"/>
          <w:szCs w:val="28"/>
        </w:rPr>
        <w:t>–</w:t>
      </w:r>
      <w:r w:rsidRPr="00E37F3A">
        <w:rPr>
          <w:rFonts w:ascii="Times New Roman" w:hAnsi="Times New Roman"/>
          <w:sz w:val="28"/>
          <w:szCs w:val="28"/>
        </w:rPr>
        <w:t xml:space="preserve"> при наличии), почтовый адрес, по которому должны быть направлены ответ</w:t>
      </w:r>
      <w:r w:rsidR="00572E74">
        <w:rPr>
          <w:rFonts w:ascii="Times New Roman" w:hAnsi="Times New Roman"/>
          <w:sz w:val="28"/>
          <w:szCs w:val="28"/>
        </w:rPr>
        <w:t xml:space="preserve"> или</w:t>
      </w:r>
      <w:r w:rsidRPr="00E37F3A">
        <w:rPr>
          <w:rFonts w:ascii="Times New Roman" w:hAnsi="Times New Roman"/>
          <w:sz w:val="28"/>
          <w:szCs w:val="28"/>
        </w:rPr>
        <w:t xml:space="preserve"> уведомление о переадресации обращения, излагает суть предложения, заявления или жалобы, ставит личную подпись и</w:t>
      </w:r>
      <w:proofErr w:type="gramEnd"/>
      <w:r w:rsidRPr="00E37F3A">
        <w:rPr>
          <w:rFonts w:ascii="Times New Roman" w:hAnsi="Times New Roman"/>
          <w:sz w:val="28"/>
          <w:szCs w:val="28"/>
        </w:rPr>
        <w:t xml:space="preserve"> дату.</w:t>
      </w:r>
    </w:p>
    <w:p w:rsidR="00D058BB" w:rsidRDefault="00D058BB" w:rsidP="00D058BB">
      <w:pPr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E0CD6">
        <w:rPr>
          <w:rFonts w:ascii="Times New Roman" w:eastAsiaTheme="minorHAnsi" w:hAnsi="Times New Roman"/>
          <w:sz w:val="28"/>
          <w:szCs w:val="28"/>
        </w:rPr>
        <w:t xml:space="preserve">Для подтверждения фактов, указанных в </w:t>
      </w:r>
      <w:r>
        <w:rPr>
          <w:rFonts w:ascii="Times New Roman" w:eastAsiaTheme="minorHAnsi" w:hAnsi="Times New Roman"/>
          <w:sz w:val="28"/>
          <w:szCs w:val="28"/>
        </w:rPr>
        <w:t>обращении</w:t>
      </w:r>
      <w:r w:rsidRPr="006E0CD6">
        <w:rPr>
          <w:rFonts w:ascii="Times New Roman" w:eastAsiaTheme="minorHAnsi" w:hAnsi="Times New Roman"/>
          <w:sz w:val="28"/>
          <w:szCs w:val="28"/>
        </w:rPr>
        <w:t xml:space="preserve">, </w:t>
      </w:r>
      <w:r>
        <w:rPr>
          <w:rFonts w:ascii="Times New Roman" w:eastAsiaTheme="minorHAnsi" w:hAnsi="Times New Roman"/>
          <w:sz w:val="28"/>
          <w:szCs w:val="28"/>
        </w:rPr>
        <w:t>рекомендуется</w:t>
      </w:r>
      <w:r w:rsidRPr="006E0CD6">
        <w:rPr>
          <w:rFonts w:ascii="Times New Roman" w:eastAsiaTheme="minorHAnsi" w:hAnsi="Times New Roman"/>
          <w:sz w:val="28"/>
          <w:szCs w:val="28"/>
        </w:rPr>
        <w:t xml:space="preserve"> приложить </w:t>
      </w:r>
      <w:r>
        <w:rPr>
          <w:rFonts w:ascii="Times New Roman" w:eastAsiaTheme="minorHAnsi" w:hAnsi="Times New Roman"/>
          <w:sz w:val="28"/>
          <w:szCs w:val="28"/>
        </w:rPr>
        <w:t>подтверждающие материалы (</w:t>
      </w:r>
      <w:r w:rsidRPr="006E0CD6">
        <w:rPr>
          <w:rFonts w:ascii="Times New Roman" w:eastAsiaTheme="minorHAnsi" w:hAnsi="Times New Roman"/>
          <w:sz w:val="28"/>
          <w:szCs w:val="28"/>
        </w:rPr>
        <w:t>документы, фото-, видеоматериалы и т.д.</w:t>
      </w:r>
      <w:r>
        <w:rPr>
          <w:rFonts w:ascii="Times New Roman" w:eastAsiaTheme="minorHAnsi" w:hAnsi="Times New Roman"/>
          <w:sz w:val="28"/>
          <w:szCs w:val="28"/>
        </w:rPr>
        <w:t>).</w:t>
      </w:r>
    </w:p>
    <w:p w:rsidR="00E37F3A" w:rsidRDefault="00D058BB" w:rsidP="00B971FB">
      <w:pPr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Кроме того, с вопросами о разъяснении законодательства об охране вод, а также с обращениями о фактах нарушения предприятиями</w:t>
      </w:r>
      <w:r w:rsidR="00891B34">
        <w:rPr>
          <w:rFonts w:ascii="Times New Roman" w:eastAsiaTheme="minorHAnsi" w:hAnsi="Times New Roman"/>
          <w:sz w:val="28"/>
          <w:szCs w:val="28"/>
        </w:rPr>
        <w:t>, организациями, учреждениями</w:t>
      </w:r>
      <w:r>
        <w:rPr>
          <w:rFonts w:ascii="Times New Roman" w:eastAsiaTheme="minorHAnsi" w:hAnsi="Times New Roman"/>
          <w:sz w:val="28"/>
          <w:szCs w:val="28"/>
        </w:rPr>
        <w:t xml:space="preserve"> любых форм собственности </w:t>
      </w:r>
      <w:r w:rsidR="00891B34">
        <w:rPr>
          <w:rFonts w:ascii="Times New Roman" w:eastAsiaTheme="minorHAnsi" w:hAnsi="Times New Roman"/>
          <w:sz w:val="28"/>
          <w:szCs w:val="28"/>
        </w:rPr>
        <w:t xml:space="preserve">и индивидуальными предпринимателями </w:t>
      </w:r>
      <w:r>
        <w:rPr>
          <w:rFonts w:ascii="Times New Roman" w:eastAsiaTheme="minorHAnsi" w:hAnsi="Times New Roman"/>
          <w:sz w:val="28"/>
          <w:szCs w:val="28"/>
        </w:rPr>
        <w:t xml:space="preserve">законодательства об охране </w:t>
      </w:r>
      <w:r w:rsidR="00891B34">
        <w:rPr>
          <w:rFonts w:ascii="Times New Roman" w:eastAsiaTheme="minorHAnsi" w:hAnsi="Times New Roman"/>
          <w:sz w:val="28"/>
          <w:szCs w:val="28"/>
        </w:rPr>
        <w:t xml:space="preserve">вод и </w:t>
      </w:r>
      <w:r>
        <w:rPr>
          <w:rFonts w:ascii="Times New Roman" w:eastAsiaTheme="minorHAnsi" w:hAnsi="Times New Roman"/>
          <w:sz w:val="28"/>
          <w:szCs w:val="28"/>
        </w:rPr>
        <w:t>водных объектов на территории Николаевского и Ульчского муниципальных районов Хабаровского края вы можете обратиться в Николаевскую-на-Амуре межрайонную природоохранную прокуратуру по телефонам: 8 (42135) 2-25-03, 8 (42135) 2-21-00 (приемная, факс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), а также по адресу: 682469, Хабаровский край,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г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. Николаевск-на-Амуре, ул. Ленина, д. 7, </w:t>
      </w:r>
      <w:r w:rsidR="00FE21E1">
        <w:rPr>
          <w:rFonts w:ascii="Times New Roman" w:eastAsiaTheme="minorHAnsi" w:hAnsi="Times New Roman"/>
          <w:sz w:val="28"/>
          <w:szCs w:val="28"/>
        </w:rPr>
        <w:t>электронная почта</w:t>
      </w:r>
      <w:r>
        <w:rPr>
          <w:rFonts w:ascii="Times New Roman" w:eastAsiaTheme="minorHAnsi" w:hAnsi="Times New Roman"/>
          <w:sz w:val="28"/>
          <w:szCs w:val="28"/>
        </w:rPr>
        <w:t xml:space="preserve">: </w:t>
      </w:r>
      <w:proofErr w:type="spellStart"/>
      <w:r>
        <w:rPr>
          <w:rFonts w:ascii="Times New Roman" w:eastAsiaTheme="minorHAnsi" w:hAnsi="Times New Roman"/>
          <w:sz w:val="28"/>
          <w:szCs w:val="28"/>
          <w:lang w:val="en-US"/>
        </w:rPr>
        <w:t>nampp</w:t>
      </w:r>
      <w:proofErr w:type="spellEnd"/>
      <w:r w:rsidRPr="00F11B0F">
        <w:rPr>
          <w:rFonts w:ascii="Times New Roman" w:eastAsiaTheme="minorHAnsi" w:hAnsi="Times New Roman"/>
          <w:sz w:val="28"/>
          <w:szCs w:val="28"/>
        </w:rPr>
        <w:t>@</w:t>
      </w:r>
      <w:proofErr w:type="spellStart"/>
      <w:r>
        <w:rPr>
          <w:rFonts w:ascii="Times New Roman" w:eastAsiaTheme="minorHAnsi" w:hAnsi="Times New Roman"/>
          <w:sz w:val="28"/>
          <w:szCs w:val="28"/>
          <w:lang w:val="en-US"/>
        </w:rPr>
        <w:t>abp</w:t>
      </w:r>
      <w:proofErr w:type="spellEnd"/>
      <w:r w:rsidRPr="00F11B0F">
        <w:rPr>
          <w:rFonts w:ascii="Times New Roman" w:eastAsiaTheme="minorHAnsi" w:hAnsi="Times New Roman"/>
          <w:sz w:val="28"/>
          <w:szCs w:val="28"/>
        </w:rPr>
        <w:t>-</w:t>
      </w:r>
      <w:r>
        <w:rPr>
          <w:rFonts w:ascii="Times New Roman" w:eastAsiaTheme="minorHAnsi" w:hAnsi="Times New Roman"/>
          <w:sz w:val="28"/>
          <w:szCs w:val="28"/>
          <w:lang w:val="en-US"/>
        </w:rPr>
        <w:t>proc</w:t>
      </w:r>
      <w:r w:rsidRPr="00F11B0F">
        <w:rPr>
          <w:rFonts w:ascii="Times New Roman" w:eastAsiaTheme="minorHAnsi" w:hAnsi="Times New Roman"/>
          <w:sz w:val="28"/>
          <w:szCs w:val="28"/>
        </w:rPr>
        <w:t>.</w:t>
      </w:r>
      <w:proofErr w:type="spellStart"/>
      <w:r>
        <w:rPr>
          <w:rFonts w:ascii="Times New Roman" w:eastAsiaTheme="minorHAnsi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eastAsiaTheme="minorHAnsi" w:hAnsi="Times New Roman"/>
          <w:sz w:val="28"/>
          <w:szCs w:val="28"/>
        </w:rPr>
        <w:t>.</w:t>
      </w:r>
    </w:p>
    <w:p w:rsidR="00891B34" w:rsidRDefault="00891B34" w:rsidP="00891B3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91B34">
        <w:rPr>
          <w:rFonts w:ascii="Times New Roman" w:hAnsi="Times New Roman"/>
          <w:sz w:val="28"/>
          <w:szCs w:val="28"/>
        </w:rPr>
        <w:t>В настоящее время ответственное использование водных ресурсов является важной проблемой для всего общества – от государственных задач до нужд частных домохозяйств. Цель – максимально сократить потребление воды, очистить и повторно использовать сточные воды и не допускать загрязнения.</w:t>
      </w:r>
    </w:p>
    <w:p w:rsidR="00891B34" w:rsidRPr="00891B34" w:rsidRDefault="00891B34" w:rsidP="00891B3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91B34">
        <w:rPr>
          <w:rFonts w:ascii="Times New Roman" w:hAnsi="Times New Roman"/>
          <w:sz w:val="28"/>
          <w:szCs w:val="28"/>
        </w:rPr>
        <w:t>Вода является важнейшим компонентом для жизни человека, сохранение чистых источников воды и очищение уже загрязненных – это залог успешного процветания общества и государства.</w:t>
      </w:r>
    </w:p>
    <w:p w:rsidR="006E0CD6" w:rsidRDefault="006E0CD6" w:rsidP="00331C61">
      <w:pPr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6E0CD6" w:rsidRDefault="006E0CD6" w:rsidP="00331C61">
      <w:pPr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6E0CD6" w:rsidRPr="006E0CD6" w:rsidRDefault="006E0CD6" w:rsidP="006E0CD6">
      <w:pPr>
        <w:spacing w:line="240" w:lineRule="exact"/>
        <w:jc w:val="both"/>
        <w:rPr>
          <w:rFonts w:ascii="Times New Roman" w:eastAsiaTheme="minorHAnsi" w:hAnsi="Times New Roman"/>
          <w:sz w:val="28"/>
          <w:szCs w:val="28"/>
        </w:rPr>
      </w:pPr>
      <w:r w:rsidRPr="006E0CD6">
        <w:rPr>
          <w:rFonts w:ascii="Times New Roman" w:eastAsiaTheme="minorHAnsi" w:hAnsi="Times New Roman"/>
          <w:sz w:val="28"/>
          <w:szCs w:val="28"/>
        </w:rPr>
        <w:t xml:space="preserve">Старший помощник </w:t>
      </w:r>
    </w:p>
    <w:p w:rsidR="006E0CD6" w:rsidRPr="006E0CD6" w:rsidRDefault="006E0CD6" w:rsidP="006E0CD6">
      <w:pPr>
        <w:spacing w:line="240" w:lineRule="exact"/>
        <w:jc w:val="both"/>
        <w:rPr>
          <w:rFonts w:ascii="Times New Roman" w:eastAsiaTheme="minorHAnsi" w:hAnsi="Times New Roman"/>
          <w:sz w:val="28"/>
          <w:szCs w:val="28"/>
        </w:rPr>
      </w:pPr>
      <w:r w:rsidRPr="006E0CD6">
        <w:rPr>
          <w:rFonts w:ascii="Times New Roman" w:eastAsiaTheme="minorHAnsi" w:hAnsi="Times New Roman"/>
          <w:sz w:val="28"/>
          <w:szCs w:val="28"/>
        </w:rPr>
        <w:t>Николаевского-на-Амуре межрайонного</w:t>
      </w:r>
    </w:p>
    <w:p w:rsidR="006E0CD6" w:rsidRPr="006E0CD6" w:rsidRDefault="006E0CD6" w:rsidP="006E0CD6">
      <w:pPr>
        <w:spacing w:line="240" w:lineRule="exact"/>
        <w:jc w:val="both"/>
        <w:rPr>
          <w:rFonts w:ascii="Times New Roman" w:eastAsiaTheme="minorHAnsi" w:hAnsi="Times New Roman"/>
          <w:sz w:val="28"/>
          <w:szCs w:val="28"/>
        </w:rPr>
      </w:pPr>
      <w:r w:rsidRPr="006E0CD6">
        <w:rPr>
          <w:rFonts w:ascii="Times New Roman" w:eastAsiaTheme="minorHAnsi" w:hAnsi="Times New Roman"/>
          <w:sz w:val="28"/>
          <w:szCs w:val="28"/>
        </w:rPr>
        <w:t xml:space="preserve">природоохранного прокурора                                      </w:t>
      </w:r>
      <w:r w:rsidR="00D058BB">
        <w:rPr>
          <w:rFonts w:ascii="Times New Roman" w:eastAsiaTheme="minorHAnsi" w:hAnsi="Times New Roman"/>
          <w:sz w:val="28"/>
          <w:szCs w:val="28"/>
        </w:rPr>
        <w:t xml:space="preserve">                      </w:t>
      </w:r>
      <w:r w:rsidRPr="006E0CD6">
        <w:rPr>
          <w:rFonts w:ascii="Times New Roman" w:eastAsiaTheme="minorHAnsi" w:hAnsi="Times New Roman"/>
          <w:sz w:val="28"/>
          <w:szCs w:val="28"/>
        </w:rPr>
        <w:t>Д.С. Гулевич</w:t>
      </w:r>
    </w:p>
    <w:sectPr w:rsidR="006E0CD6" w:rsidRPr="006E0CD6" w:rsidSect="00D058B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mirrorMargin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5003C"/>
    <w:rsid w:val="00054E9A"/>
    <w:rsid w:val="00331C61"/>
    <w:rsid w:val="00495B8D"/>
    <w:rsid w:val="004C48BE"/>
    <w:rsid w:val="00572E74"/>
    <w:rsid w:val="005A4EE6"/>
    <w:rsid w:val="006E0CD6"/>
    <w:rsid w:val="00891B34"/>
    <w:rsid w:val="00975169"/>
    <w:rsid w:val="00B775B8"/>
    <w:rsid w:val="00B971FB"/>
    <w:rsid w:val="00C43B21"/>
    <w:rsid w:val="00D058BB"/>
    <w:rsid w:val="00D132ED"/>
    <w:rsid w:val="00E37F3A"/>
    <w:rsid w:val="00F5003C"/>
    <w:rsid w:val="00FB5584"/>
    <w:rsid w:val="00FE2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C6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71F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971F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1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EED76-25B1-4CA0-B6F3-007E5A341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Гулевич</dc:creator>
  <cp:keywords/>
  <dc:description/>
  <cp:lastModifiedBy>Procuror NIK</cp:lastModifiedBy>
  <cp:revision>4</cp:revision>
  <cp:lastPrinted>2021-02-17T06:55:00Z</cp:lastPrinted>
  <dcterms:created xsi:type="dcterms:W3CDTF">2021-02-17T07:19:00Z</dcterms:created>
  <dcterms:modified xsi:type="dcterms:W3CDTF">2021-05-10T03:18:00Z</dcterms:modified>
</cp:coreProperties>
</file>