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79715" w14:textId="77777777" w:rsidR="0056408F" w:rsidRDefault="0056408F" w:rsidP="005640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6408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 1 марта 2025 года вступил в силу Федеральный закон от 08.08.2024 № 223-ФЗ, которы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</w:t>
      </w:r>
      <w:r w:rsidRPr="0056408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вн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есены</w:t>
      </w:r>
      <w:r w:rsidRPr="0056408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принципиальные изменения в Уголовный кодекс и Кодекс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Российской Федерации </w:t>
      </w:r>
      <w:r w:rsidRPr="0056408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 административных правонарушениях. </w:t>
      </w:r>
    </w:p>
    <w:p w14:paraId="3DE6B9C8" w14:textId="39CF1864" w:rsidR="0056408F" w:rsidRPr="0056408F" w:rsidRDefault="0056408F" w:rsidP="005640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6408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 направлен на противодействие стремительно растущему числу хищений, совершаемых с использованием средств мобильной связи и интернет-технологий.</w:t>
      </w:r>
    </w:p>
    <w:p w14:paraId="16CD3425" w14:textId="77777777" w:rsidR="0056408F" w:rsidRDefault="0056408F" w:rsidP="005640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Законом введены</w:t>
      </w:r>
      <w:r w:rsidRPr="0056408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самостоятельные составы преступлений, связанны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Pr="0056408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 незаконным использованием подменных телефонных номеров, программных средств подмены абонентского номера или искажения данных о вызовах. </w:t>
      </w:r>
    </w:p>
    <w:p w14:paraId="5771F643" w14:textId="7A7C8A29" w:rsidR="0056408F" w:rsidRPr="0056408F" w:rsidRDefault="0056408F" w:rsidP="005640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6408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Теперь такие действия квалифицируются как уголовно наказуемое деяние (ст. 159.7 УК РФ), максимальное наказание – лишение свободы до 5 лет.</w:t>
      </w:r>
    </w:p>
    <w:p w14:paraId="4A01428E" w14:textId="77777777" w:rsidR="0056408F" w:rsidRPr="0056408F" w:rsidRDefault="0056408F" w:rsidP="005640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6408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Особое внимание уделено созданию и распространению специального программного обеспечения для массовых автоматических обзвонов (автодозвонов) с подменой номера. За это предусмотрены штрафы до 1 млн рублей и принудительные работы.</w:t>
      </w:r>
    </w:p>
    <w:p w14:paraId="2D630FBD" w14:textId="77777777" w:rsidR="0056408F" w:rsidRPr="0056408F" w:rsidRDefault="0056408F" w:rsidP="005640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6408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Кроме того, ужесточена ответственность за хищение денежных средств с банковских счетов, совершенное под воздействием обмана или злоупотребления доверием по телефону. Если ранее такие действия часто переквалифицировались в мошенничество без отягчающих обстоятельств, то теперь они выделены в отдельный состав (ст. 159.3 УК РФ) с санкцией до 6 лет лишения свободы.</w:t>
      </w:r>
    </w:p>
    <w:p w14:paraId="4C5F8A72" w14:textId="77777777" w:rsidR="0056408F" w:rsidRPr="0056408F" w:rsidRDefault="0056408F" w:rsidP="005640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6408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Законом дополнена ст. 13.2.1 КоАП РФ, устанавливающая штрафы для операторов связи за неисполнение обязанности по блокировке вызовов с подменных номеров. Для должностных лиц – от 50 до 100 тыс. рублей, для юридических – от 200 до 500 тыс. рублей.</w:t>
      </w:r>
    </w:p>
    <w:p w14:paraId="64E7D8B5" w14:textId="2D71817B" w:rsidR="0056408F" w:rsidRDefault="0056408F" w:rsidP="005640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6408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Призываем граждан проявлять бдительность: не передавайте по телефону коды из СМС, данные банковских карт и паспорта. Помните, что сотрудники банков, правоохранительных органов и операторов связи никогда не запрашивают такую информацию в ходе звонков.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6408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Ес</w:t>
      </w:r>
      <w:bookmarkStart w:id="0" w:name="_GoBack"/>
      <w:bookmarkEnd w:id="0"/>
      <w:r w:rsidRPr="0056408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ли вы стали жертвой мошенников – незамедлительно обращайтесь в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правоохранительные органы</w:t>
      </w:r>
      <w:r w:rsidRPr="0056408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</w:p>
    <w:p w14:paraId="5AE00D19" w14:textId="4F50AC1E" w:rsidR="0056408F" w:rsidRPr="0056408F" w:rsidRDefault="0056408F" w:rsidP="005640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6408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Новый закон даёт правовые инструменты для привлечения злоумышленников к строгой ответственности, но ключевая роль в предотвращении преступлений по-прежнему принадлежит вашей осмотрительности.</w:t>
      </w:r>
    </w:p>
    <w:p w14:paraId="25C50CC0" w14:textId="77777777" w:rsidR="002C3F33" w:rsidRDefault="009A2860"/>
    <w:sectPr w:rsidR="002C3F33">
      <w:headerReference w:type="default" r:id="rId4"/>
      <w:footerReference w:type="default" r:id="rId5"/>
      <w:pgSz w:w="11906" w:h="16838"/>
      <w:pgMar w:top="1134" w:right="1134" w:bottom="1134" w:left="1134" w:header="709" w:footer="8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C52DCC" w14:textId="77777777" w:rsidR="00531528" w:rsidRDefault="009A2860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3501F" w14:textId="77777777" w:rsidR="00531528" w:rsidRDefault="009A286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6E2"/>
    <w:rsid w:val="0023116C"/>
    <w:rsid w:val="002F4935"/>
    <w:rsid w:val="0056408F"/>
    <w:rsid w:val="00747B83"/>
    <w:rsid w:val="008636E2"/>
    <w:rsid w:val="009C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B4521"/>
  <w15:chartTrackingRefBased/>
  <w15:docId w15:val="{CA4237D0-A880-4C4D-B9F1-8E00DBBB7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1762</Characters>
  <Application>Microsoft Office Word</Application>
  <DocSecurity>0</DocSecurity>
  <Lines>14</Lines>
  <Paragraphs>4</Paragraphs>
  <ScaleCrop>false</ScaleCrop>
  <Company>Прокуратура РФ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Маричук Татьяна Сергеевна</dc:creator>
  <cp:keywords/>
  <dc:description/>
  <cp:lastModifiedBy>Маричук Татьяна Сергеевна</cp:lastModifiedBy>
  <cp:revision>5</cp:revision>
  <dcterms:created xsi:type="dcterms:W3CDTF">2026-04-09T04:04:00Z</dcterms:created>
  <dcterms:modified xsi:type="dcterms:W3CDTF">2026-04-09T04:07:00Z</dcterms:modified>
</cp:coreProperties>
</file>