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1CB67" w14:textId="5453011E" w:rsidR="00D57E14" w:rsidRPr="00D57E14" w:rsidRDefault="00D57E14" w:rsidP="00D57E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насилия в отношении представителя власти</w:t>
      </w:r>
    </w:p>
    <w:p w14:paraId="0CE4F4DB" w14:textId="77777777" w:rsidR="00D57E14" w:rsidRPr="00D57E14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03F0489" w14:textId="44E08E88" w:rsidR="00D57E14" w:rsidRPr="00AC7FCA" w:rsidRDefault="00D57E14" w:rsidP="00D57E1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Уголовный кодекс РФ предусматривает ответственность за п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насилия, опасного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(либо не опасного)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жизни или здоровья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представителя власти – статья 318 УК РФ.</w:t>
      </w:r>
    </w:p>
    <w:p w14:paraId="46921F25" w14:textId="75C8DF7B" w:rsidR="00D57E14" w:rsidRPr="00AC7FCA" w:rsidRDefault="00D57E14" w:rsidP="00D57E1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Уголовная ответственность также предусматривается за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угроз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применения насилия в отношении представителя власти или его близких в связи с исполнением им своих должностных обязанностей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3256FD" w14:textId="132F3060" w:rsidR="00D57E14" w:rsidRPr="00AC7FCA" w:rsidRDefault="00D57E14" w:rsidP="00D57E1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 представителем власти признается должностное лицо правоохранительного или контролирующего органа; должностное лицо, наделенное распорядительными полномочиями в отношении лиц, не находящихся от него в служебной зависимости.</w:t>
      </w:r>
    </w:p>
    <w:p w14:paraId="145F9171" w14:textId="23B7C575" w:rsidR="00D57E14" w:rsidRPr="00D57E14" w:rsidRDefault="00D57E14" w:rsidP="00D57E1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Ответственность, предусмотренная за данное преступление:</w:t>
      </w:r>
    </w:p>
    <w:p w14:paraId="097A6118" w14:textId="77777777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 до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200 000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0B6274" w14:textId="77777777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размер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заработной платы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иного дохода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до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F4645A" w14:textId="77777777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принудительны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пяти лет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CF1E0E" w14:textId="77777777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арест до 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63ABEB" w14:textId="77777777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лишение свободы на срок до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D5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14:paraId="6EC1A103" w14:textId="1FF8C6CF" w:rsidR="00D57E14" w:rsidRPr="00AC7FCA" w:rsidRDefault="00D57E14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1 полугодии 2023 года</w:t>
      </w:r>
      <w:r w:rsidR="00AC7FCA"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</w:t>
      </w:r>
      <w:r w:rsidR="00AC7FCA"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Николаевска-на-Амур</w:t>
      </w:r>
      <w:r w:rsidR="00AC7FCA"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возбуждено</w:t>
      </w: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уголовных дела по ст. 318 УК РФ</w:t>
      </w:r>
      <w:r w:rsidR="00AC7FCA"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>, 2 из которых направлены в суд для рассмотрения по существу.</w:t>
      </w:r>
    </w:p>
    <w:p w14:paraId="25EFC878" w14:textId="7AEA7231" w:rsidR="00AC7FCA" w:rsidRPr="00AC7FCA" w:rsidRDefault="00AC7FCA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BB066" w14:textId="51F0C357" w:rsidR="00AC7FCA" w:rsidRPr="00D57E14" w:rsidRDefault="00AC7FCA" w:rsidP="00D57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                        </w:t>
      </w:r>
      <w:r w:rsidR="00AD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AC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Сумарокова Ю.В.</w:t>
      </w:r>
    </w:p>
    <w:p w14:paraId="1A1CA00B" w14:textId="77777777" w:rsidR="00D26DF7" w:rsidRDefault="00D26DF7"/>
    <w:sectPr w:rsidR="00D2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DA"/>
    <w:rsid w:val="003312DA"/>
    <w:rsid w:val="00AC7FCA"/>
    <w:rsid w:val="00AD6F35"/>
    <w:rsid w:val="00D26DF7"/>
    <w:rsid w:val="00D5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FF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админ</cp:lastModifiedBy>
  <cp:revision>4</cp:revision>
  <dcterms:created xsi:type="dcterms:W3CDTF">2023-07-12T01:10:00Z</dcterms:created>
  <dcterms:modified xsi:type="dcterms:W3CDTF">2023-07-13T23:04:00Z</dcterms:modified>
</cp:coreProperties>
</file>